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4EA" w:rsidRDefault="005578C4">
      <w:r>
        <w:t xml:space="preserve">Prezados licitantes. A fim de facilitar e </w:t>
      </w:r>
      <w:proofErr w:type="gramStart"/>
      <w:r>
        <w:t>agilizar</w:t>
      </w:r>
      <w:proofErr w:type="gramEnd"/>
      <w:r>
        <w:t xml:space="preserve"> a apuração do certame, solicitamos que junto ao envelope de proposta seja colocada uma mídia c</w:t>
      </w:r>
      <w:bookmarkStart w:id="0" w:name="_GoBack"/>
      <w:bookmarkEnd w:id="0"/>
      <w:r>
        <w:t>om a proposta eletrônica e a proposta em Excel. Ambas não são obrigatórias, mas a comissão agradece caso se disponibilizarem a ajudar no processo.</w:t>
      </w:r>
    </w:p>
    <w:sectPr w:rsidR="00CF04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8C4"/>
    <w:rsid w:val="005578C4"/>
    <w:rsid w:val="00CF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1</cp:revision>
  <dcterms:created xsi:type="dcterms:W3CDTF">2021-07-26T18:03:00Z</dcterms:created>
  <dcterms:modified xsi:type="dcterms:W3CDTF">2021-07-26T18:08:00Z</dcterms:modified>
</cp:coreProperties>
</file>